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CCB9" w14:textId="2B11E8E4" w:rsidR="00F50834" w:rsidRPr="000C17DF" w:rsidRDefault="007C30FE" w:rsidP="00694DAE">
      <w:pPr>
        <w:pStyle w:val="Corpotesto"/>
        <w:jc w:val="center"/>
        <w:rPr>
          <w:b/>
          <w:sz w:val="28"/>
          <w:szCs w:val="28"/>
        </w:rPr>
      </w:pPr>
      <w:r>
        <w:drawing>
          <wp:inline distT="0" distB="0" distL="0" distR="0" wp14:anchorId="6E19D19F" wp14:editId="61022F39">
            <wp:extent cx="547200" cy="61560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834">
        <w:rPr>
          <w:sz w:val="72"/>
        </w:rPr>
        <w:br w:type="textWrapping" w:clear="all"/>
      </w:r>
      <w:r w:rsidR="00F50834" w:rsidRPr="000C17DF">
        <w:rPr>
          <w:b/>
          <w:sz w:val="28"/>
          <w:szCs w:val="28"/>
        </w:rPr>
        <w:t>TRIBUNALE DI NUORO</w:t>
      </w:r>
    </w:p>
    <w:p w14:paraId="1F65C60D" w14:textId="5B3D8A1E" w:rsidR="00F50834" w:rsidRDefault="00356BC8" w:rsidP="006039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356BC8">
        <w:rPr>
          <w:rFonts w:ascii="Times New Roman" w:hAnsi="Times New Roman"/>
          <w:b/>
          <w:bCs/>
          <w:color w:val="000000"/>
        </w:rPr>
        <w:t>SEZIONE PENALE</w:t>
      </w:r>
    </w:p>
    <w:p w14:paraId="35233EAC" w14:textId="24282247" w:rsidR="006A408F" w:rsidRPr="006A408F" w:rsidRDefault="006A408F" w:rsidP="006039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A408F">
        <w:rPr>
          <w:rFonts w:ascii="Times New Roman" w:hAnsi="Times New Roman"/>
          <w:b/>
          <w:bCs/>
          <w:color w:val="000000"/>
          <w:sz w:val="20"/>
          <w:szCs w:val="20"/>
        </w:rPr>
        <w:t>UFFICIO GIP GUP</w:t>
      </w:r>
    </w:p>
    <w:sdt>
      <w:sdtPr>
        <w:rPr>
          <w:rFonts w:ascii="Times New Roman" w:hAnsi="Times New Roman"/>
          <w:b/>
          <w:bCs/>
          <w:color w:val="000000"/>
          <w:sz w:val="26"/>
          <w:szCs w:val="26"/>
        </w:rPr>
        <w:alias w:val="Aula"/>
        <w:tag w:val="Aula"/>
        <w:id w:val="1589661757"/>
        <w:placeholder>
          <w:docPart w:val="DefaultPlaceholder_-1854013438"/>
        </w:placeholder>
        <w:dropDownList>
          <w:listItem w:value="Scegliere un'aula"/>
          <w:listItem w:displayText="Aula 1 Piano 1°" w:value="Aula 1 Piano 1°"/>
          <w:listItem w:displayText="Aula 2 Piano 1°" w:value="Aula 2 Piano 1°"/>
          <w:listItem w:displayText="Aula 3 Piano 3°" w:value="Aula 3 Piano 3°"/>
          <w:listItem w:displayText="Aula 4 Piano 3°" w:value="Aula 4 Piano 3°"/>
          <w:listItem w:displayText="Aula 5 Piano 4°" w:value="Aula 5 Piano 4°"/>
          <w:listItem w:displayText="Aula 6 Piano 4°" w:value="Aula 6 Piano 4°"/>
        </w:dropDownList>
      </w:sdtPr>
      <w:sdtContent>
        <w:p w14:paraId="62E8958F" w14:textId="6E42E1B8" w:rsidR="0060392E" w:rsidRPr="005F50CA" w:rsidRDefault="005029D1" w:rsidP="00694DA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color w:val="000000"/>
              <w:sz w:val="26"/>
              <w:szCs w:val="26"/>
            </w:rPr>
          </w:pPr>
          <w:r>
            <w:rPr>
              <w:rFonts w:ascii="Times New Roman" w:hAnsi="Times New Roman"/>
              <w:b/>
              <w:bCs/>
              <w:color w:val="000000"/>
              <w:sz w:val="26"/>
              <w:szCs w:val="26"/>
            </w:rPr>
            <w:t>Aula 6 Piano 4°</w:t>
          </w:r>
        </w:p>
      </w:sdtContent>
    </w:sdt>
    <w:p w14:paraId="1E6BA97B" w14:textId="77777777" w:rsidR="00F50834" w:rsidRPr="008A240C" w:rsidRDefault="00F50834" w:rsidP="00694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17BE22" w14:textId="4B7BB341" w:rsidR="00DE5FF8" w:rsidRPr="00C66762" w:rsidRDefault="00090F66" w:rsidP="007C30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Si comunica che i procedimenti fissati per l’udienza del</w:t>
      </w:r>
      <w:r w:rsidR="000577D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Data udienza"/>
          <w:tag w:val="Data udienza"/>
          <w:id w:val="1656959175"/>
          <w:placeholder>
            <w:docPart w:val="DefaultPlaceholder_-1854013437"/>
          </w:placeholder>
          <w:date w:fullDate="2026-04-30T00:00:00Z">
            <w:dateFormat w:val="d MMMM yyyy"/>
            <w:lid w:val="it-IT"/>
            <w:storeMappedDataAs w:val="dateTime"/>
            <w:calendar w:val="gregorian"/>
          </w:date>
        </w:sdtPr>
        <w:sdtContent>
          <w:r w:rsidR="00C66762">
            <w:rPr>
              <w:rFonts w:ascii="Times New Roman" w:hAnsi="Times New Roman"/>
              <w:b/>
              <w:bCs/>
              <w:sz w:val="24"/>
              <w:szCs w:val="24"/>
            </w:rPr>
            <w:t>30 aprile 2026</w:t>
          </w:r>
        </w:sdtContent>
      </w:sdt>
      <w:r w:rsidR="003900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davanti al</w:t>
      </w:r>
      <w:r w:rsidR="00DB7FC7">
        <w:rPr>
          <w:rFonts w:ascii="Times New Roman" w:hAnsi="Times New Roman"/>
          <w:sz w:val="24"/>
          <w:szCs w:val="24"/>
        </w:rPr>
        <w:t xml:space="preserve"> Giudice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Giudice"/>
          <w:tag w:val="Giudice"/>
          <w:id w:val="-446691236"/>
          <w:placeholder>
            <w:docPart w:val="DefaultPlaceholder_-1854013438"/>
          </w:placeholder>
          <w:dropDownList>
            <w:listItem w:value="Scegliere il nome del Giudice"/>
            <w:listItem w:displayText="Dott.ssa Meloni" w:value="Dott.ssa Meloni"/>
            <w:listItem w:displayText="Dott. Carta" w:value="Dott. Carta"/>
            <w:listItem w:displayText="Dott.ssa Falchi Delitala" w:value="Dott.ssa Falchi Delitala"/>
            <w:listItem w:displayText="Dott. Orani" w:value="Dott. Orani"/>
            <w:listItem w:displayText="Dott.ssa Ponti" w:value="Dott.ssa Ponti"/>
            <w:listItem w:displayText="Dott.ssa Rosetti" w:value="Dott.ssa Rosetti"/>
            <w:listItem w:displayText="Dott.ssa Rostellato" w:value="Dott.ssa Rostellato"/>
            <w:listItem w:displayText="Dott.ssa Russo" w:value="Dott.ssa Russo"/>
            <w:listItem w:displayText="Dott. Pusceddu" w:value="Dott. Pusceddu"/>
            <w:listItem w:displayText="Dott. Angelicchio" w:value="Dott. Angelicchio"/>
          </w:dropDownList>
        </w:sdtPr>
        <w:sdtContent>
          <w:r w:rsidR="00C66762">
            <w:rPr>
              <w:rFonts w:ascii="Times New Roman" w:hAnsi="Times New Roman"/>
              <w:b/>
              <w:bCs/>
              <w:sz w:val="24"/>
              <w:szCs w:val="24"/>
            </w:rPr>
            <w:t>Dott.ssa Ponti</w:t>
          </w:r>
        </w:sdtContent>
      </w:sdt>
      <w:r w:rsidR="00390043">
        <w:rPr>
          <w:rFonts w:ascii="Times New Roman" w:hAnsi="Times New Roman"/>
          <w:sz w:val="24"/>
          <w:szCs w:val="24"/>
        </w:rPr>
        <w:t>,</w:t>
      </w:r>
      <w:r w:rsidR="006039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verranno chiamati </w:t>
      </w:r>
      <w:r w:rsidR="00C66762" w:rsidRPr="001537EA">
        <w:rPr>
          <w:rFonts w:ascii="Times New Roman" w:hAnsi="Times New Roman"/>
          <w:sz w:val="24"/>
          <w:szCs w:val="24"/>
        </w:rPr>
        <w:t>ai soli fini del mero rinvio</w:t>
      </w:r>
      <w:r w:rsidR="00AE32DD" w:rsidRPr="00AE32DD">
        <w:rPr>
          <w:rFonts w:ascii="Times New Roman" w:hAnsi="Times New Roman"/>
          <w:sz w:val="24"/>
          <w:szCs w:val="24"/>
        </w:rPr>
        <w:t>,</w:t>
      </w:r>
      <w:r w:rsidR="00C66762" w:rsidRPr="00AE32DD">
        <w:rPr>
          <w:rFonts w:ascii="Times New Roman" w:hAnsi="Times New Roman"/>
          <w:sz w:val="24"/>
          <w:szCs w:val="24"/>
        </w:rPr>
        <w:t xml:space="preserve"> </w:t>
      </w:r>
      <w:r w:rsidR="00AE32DD" w:rsidRPr="00AE32DD">
        <w:rPr>
          <w:rFonts w:ascii="Times New Roman" w:hAnsi="Times New Roman"/>
          <w:sz w:val="24"/>
          <w:szCs w:val="24"/>
        </w:rPr>
        <w:t>per assenza del Giudice titolare,</w:t>
      </w:r>
      <w:r w:rsidR="00AE32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66762" w:rsidRPr="001537EA">
        <w:rPr>
          <w:rFonts w:ascii="Times New Roman" w:hAnsi="Times New Roman"/>
          <w:b/>
          <w:bCs/>
          <w:sz w:val="24"/>
          <w:szCs w:val="24"/>
          <w:u w:val="single"/>
        </w:rPr>
        <w:t>dalle</w:t>
      </w:r>
      <w:r w:rsidR="00C66762" w:rsidRPr="00C66762">
        <w:rPr>
          <w:rFonts w:ascii="Times New Roman" w:hAnsi="Times New Roman"/>
          <w:b/>
          <w:bCs/>
          <w:sz w:val="24"/>
          <w:szCs w:val="24"/>
          <w:u w:val="single"/>
        </w:rPr>
        <w:t xml:space="preserve"> ore 09,30 e seguenti</w:t>
      </w:r>
      <w:r w:rsidR="00C66762" w:rsidRPr="00C66762">
        <w:rPr>
          <w:rFonts w:ascii="Times New Roman" w:hAnsi="Times New Roman"/>
          <w:sz w:val="24"/>
          <w:szCs w:val="24"/>
          <w:u w:val="single"/>
        </w:rPr>
        <w:t>.</w:t>
      </w:r>
    </w:p>
    <w:p w14:paraId="06E5D5A7" w14:textId="77777777" w:rsidR="00DE5FF8" w:rsidRPr="008A240C" w:rsidRDefault="00DE5FF8" w:rsidP="00694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2088"/>
        <w:gridCol w:w="1701"/>
        <w:gridCol w:w="1985"/>
      </w:tblGrid>
      <w:tr w:rsidR="000577D5" w:rsidRPr="008A240C" w14:paraId="67CD1CAD" w14:textId="77777777" w:rsidTr="001537EA">
        <w:trPr>
          <w:trHeight w:val="467"/>
        </w:trPr>
        <w:tc>
          <w:tcPr>
            <w:tcW w:w="884" w:type="dxa"/>
            <w:shd w:val="clear" w:color="auto" w:fill="E7F3FD"/>
            <w:vAlign w:val="center"/>
          </w:tcPr>
          <w:p w14:paraId="3EEF7F34" w14:textId="68DB2D1D" w:rsidR="000577D5" w:rsidRPr="00AA156D" w:rsidRDefault="000577D5" w:rsidP="0084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2088" w:type="dxa"/>
            <w:shd w:val="clear" w:color="auto" w:fill="E7F3FD"/>
            <w:vAlign w:val="center"/>
          </w:tcPr>
          <w:p w14:paraId="3A421D18" w14:textId="436A3AE9" w:rsidR="000577D5" w:rsidRPr="00AA156D" w:rsidRDefault="001537EA" w:rsidP="0084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rio inizialmente fissato</w:t>
            </w:r>
          </w:p>
        </w:tc>
        <w:tc>
          <w:tcPr>
            <w:tcW w:w="1701" w:type="dxa"/>
            <w:shd w:val="clear" w:color="auto" w:fill="E7F3FD"/>
            <w:vAlign w:val="center"/>
          </w:tcPr>
          <w:p w14:paraId="1562F441" w14:textId="065EAEB6" w:rsidR="000577D5" w:rsidRPr="00AA156D" w:rsidRDefault="000577D5" w:rsidP="0084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1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R.G.</w:t>
            </w:r>
          </w:p>
        </w:tc>
        <w:tc>
          <w:tcPr>
            <w:tcW w:w="1985" w:type="dxa"/>
            <w:shd w:val="clear" w:color="auto" w:fill="E7F3FD"/>
            <w:vAlign w:val="center"/>
          </w:tcPr>
          <w:p w14:paraId="10412B32" w14:textId="72943EC6" w:rsidR="000577D5" w:rsidRPr="00AA156D" w:rsidRDefault="000577D5" w:rsidP="0084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  <w:r w:rsidR="00CE37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G.</w:t>
            </w:r>
            <w:r w:rsidRPr="00AA1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N.R.</w:t>
            </w:r>
          </w:p>
        </w:tc>
      </w:tr>
      <w:tr w:rsidR="00C66762" w:rsidRPr="00FC426A" w14:paraId="41D03E40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7BA07BB1" w14:textId="681BDBB0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</w:rPr>
              <w:t>1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0EAAF555" w14:textId="1883C8B5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278B2" w14:textId="15AB2BF6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1188/23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350F" w14:textId="62C236A9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1152/23</w:t>
            </w:r>
          </w:p>
        </w:tc>
      </w:tr>
      <w:tr w:rsidR="00C66762" w:rsidRPr="00FC426A" w14:paraId="46C2B931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263272FE" w14:textId="002EB7CB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</w:rPr>
              <w:t>2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2532E68E" w14:textId="26CDF7C7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3A0D1" w14:textId="4FB7D75F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1604/23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D337C" w14:textId="5ACE3984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1938/23</w:t>
            </w:r>
          </w:p>
        </w:tc>
      </w:tr>
      <w:tr w:rsidR="00C66762" w:rsidRPr="00FC426A" w14:paraId="428BA89F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52E6E72B" w14:textId="0C757F20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</w:rPr>
              <w:t>3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41C7C7A2" w14:textId="1A300E72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27582" w14:textId="34816D46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1472/23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C609" w14:textId="6449D49E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1659/23</w:t>
            </w:r>
          </w:p>
        </w:tc>
      </w:tr>
      <w:tr w:rsidR="00C66762" w:rsidRPr="00FC426A" w14:paraId="3A659A28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79CCDB20" w14:textId="4F7DA5CF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</w:rPr>
              <w:t>4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42FF488C" w14:textId="60AFB53C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EE851" w14:textId="7F6EA875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1578/23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353E0" w14:textId="53418265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1864/23</w:t>
            </w:r>
          </w:p>
        </w:tc>
      </w:tr>
      <w:tr w:rsidR="00C66762" w:rsidRPr="00FC426A" w14:paraId="578429BF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66D7CBF1" w14:textId="459295AA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  <w:color w:val="000000"/>
              </w:rPr>
              <w:t>5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7FB7CD77" w14:textId="5FD35D05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2442B" w14:textId="13343A21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1530/23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FBDC" w14:textId="55A6CADF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1844/23</w:t>
            </w:r>
          </w:p>
        </w:tc>
      </w:tr>
      <w:tr w:rsidR="00C66762" w:rsidRPr="00FC426A" w14:paraId="1A6C9919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044263ED" w14:textId="2D514E0C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</w:rPr>
              <w:t>6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02001EEB" w14:textId="224F3757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ECA1A" w14:textId="7AC1A067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1550/24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C3226" w14:textId="713395FD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1702/24</w:t>
            </w:r>
          </w:p>
        </w:tc>
      </w:tr>
      <w:tr w:rsidR="00C66762" w:rsidRPr="00FC426A" w14:paraId="522AF004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445C9746" w14:textId="65D96BD7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</w:rPr>
              <w:t>7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2F244467" w14:textId="3BD73D32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0F372" w14:textId="630DED70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2134/24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80F97" w14:textId="285ADC7F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2540/24</w:t>
            </w:r>
          </w:p>
        </w:tc>
      </w:tr>
      <w:tr w:rsidR="00C66762" w:rsidRPr="00FC426A" w14:paraId="7B06D4E4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5446B353" w14:textId="7F1D1F4D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  <w:color w:val="000000"/>
              </w:rPr>
              <w:t>8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375A6A3E" w14:textId="5D3E1865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AA65D" w14:textId="40C9C2D0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1562/23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D0F76" w14:textId="174374C4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1853/23</w:t>
            </w:r>
          </w:p>
        </w:tc>
      </w:tr>
      <w:tr w:rsidR="00C66762" w:rsidRPr="00FC426A" w14:paraId="6EC6861B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5022236A" w14:textId="0753BC6D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</w:rPr>
              <w:t>9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48B58BA0" w14:textId="15AA635A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A4519" w14:textId="11E33675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1538/24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9D754" w14:textId="54ACE345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1788/24</w:t>
            </w:r>
          </w:p>
        </w:tc>
      </w:tr>
      <w:tr w:rsidR="00C66762" w:rsidRPr="00FC426A" w14:paraId="406B408B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5113BCC8" w14:textId="186E833E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D4">
              <w:rPr>
                <w:b/>
                <w:bCs/>
              </w:rPr>
              <w:t>10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7D3E31F9" w14:textId="01B2535E" w:rsidR="00C66762" w:rsidRPr="003859C5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01E2F" w14:textId="0797B3D3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2042/24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2CD50" w14:textId="61DA4C63" w:rsidR="00C66762" w:rsidRPr="006A408F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2436/24</w:t>
            </w:r>
          </w:p>
        </w:tc>
      </w:tr>
      <w:tr w:rsidR="00C66762" w:rsidRPr="00FC426A" w14:paraId="3EE51B5C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04B7839A" w14:textId="45E7458D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0F404F83" w14:textId="5681817D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720A5" w14:textId="0EB16EA6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980/25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C1B6E" w14:textId="47EE935F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1768/24</w:t>
            </w:r>
          </w:p>
        </w:tc>
      </w:tr>
      <w:tr w:rsidR="00C66762" w:rsidRPr="00FC426A" w14:paraId="3ACD0E78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76576E70" w14:textId="1EE47FD4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1334AC9C" w14:textId="6E679E19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EA221" w14:textId="26987EC7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802/24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EB471" w14:textId="434454E9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660/24</w:t>
            </w:r>
          </w:p>
        </w:tc>
      </w:tr>
      <w:tr w:rsidR="00C66762" w:rsidRPr="00FC426A" w14:paraId="0F0FD812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67B0ED01" w14:textId="4C0D96BC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09813049" w14:textId="7BC4E7A4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609BB" w14:textId="2F7A4676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1228/24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02107" w14:textId="00EDF237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1192/24</w:t>
            </w:r>
          </w:p>
        </w:tc>
      </w:tr>
      <w:tr w:rsidR="00C66762" w:rsidRPr="00FC426A" w14:paraId="10E4CBA5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6DE0EBCD" w14:textId="366E9999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68C2F954" w14:textId="7206A21F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11,40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3EE0D" w14:textId="4371D72F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1640/24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016BB" w14:textId="0159108D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1993/24</w:t>
            </w:r>
          </w:p>
        </w:tc>
      </w:tr>
      <w:tr w:rsidR="00C66762" w:rsidRPr="00FC426A" w14:paraId="26036E07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346525E6" w14:textId="4F2CC708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276BC1CC" w14:textId="568A8FF2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66F65" w14:textId="50DCB46F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1482/24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C700C" w14:textId="3E02DD8B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1735/24</w:t>
            </w:r>
          </w:p>
        </w:tc>
      </w:tr>
      <w:tr w:rsidR="00C66762" w:rsidRPr="00FC426A" w14:paraId="68BA9C3A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6CA0CB12" w14:textId="355320C0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6F9B6B25" w14:textId="7E9AFBD4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A6327" w14:textId="71D5C5DB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427/25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A9A9E" w14:textId="732F666A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340/25</w:t>
            </w:r>
          </w:p>
        </w:tc>
      </w:tr>
      <w:tr w:rsidR="00C66762" w:rsidRPr="00FC426A" w14:paraId="3A090BC9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5A084E70" w14:textId="44C309E3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0BB5F1B6" w14:textId="34927CC0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6907B" w14:textId="4333906B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0590/2024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1B5D2" w14:textId="02DBC358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0434/2024</w:t>
            </w:r>
          </w:p>
        </w:tc>
      </w:tr>
      <w:tr w:rsidR="00C66762" w:rsidRPr="00FC426A" w14:paraId="6C1749B9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0815F756" w14:textId="23B1A3CD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4DBE6580" w14:textId="172F343F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8AF60" w14:textId="4752A6B9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0656/2023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CC17B" w14:textId="5EFBE4EA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0473/2023</w:t>
            </w:r>
          </w:p>
        </w:tc>
      </w:tr>
      <w:tr w:rsidR="00C66762" w:rsidRPr="00FC426A" w14:paraId="3BC0B3F9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54742755" w14:textId="36CB3D61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0715BBBA" w14:textId="165BD92A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F8BDC" w14:textId="42FA9382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0136/2023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56717" w14:textId="0451D995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27/2023</w:t>
            </w:r>
          </w:p>
        </w:tc>
      </w:tr>
      <w:tr w:rsidR="00C66762" w:rsidRPr="00FC426A" w14:paraId="1EA9DD1A" w14:textId="77777777" w:rsidTr="001537EA">
        <w:trPr>
          <w:trHeight w:val="397"/>
        </w:trPr>
        <w:tc>
          <w:tcPr>
            <w:tcW w:w="884" w:type="dxa"/>
            <w:shd w:val="clear" w:color="auto" w:fill="FFFFFF"/>
            <w:vAlign w:val="bottom"/>
          </w:tcPr>
          <w:p w14:paraId="6AC53065" w14:textId="16E3C8E0" w:rsidR="00C66762" w:rsidRPr="00842BD4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88" w:type="dxa"/>
            <w:shd w:val="clear" w:color="auto" w:fill="FFFFFF"/>
            <w:vAlign w:val="bottom"/>
          </w:tcPr>
          <w:p w14:paraId="29DE83D6" w14:textId="09B086F8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12,30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46702" w14:textId="643D2283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363/2025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08F66" w14:textId="7D2BA449" w:rsidR="00C66762" w:rsidRDefault="00C66762" w:rsidP="00C6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71/2025</w:t>
            </w:r>
          </w:p>
        </w:tc>
      </w:tr>
    </w:tbl>
    <w:p w14:paraId="6C1932F1" w14:textId="3123A2CA" w:rsidR="00F53533" w:rsidRDefault="00842BD4" w:rsidP="00842B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0DB4F423" w14:textId="77777777" w:rsidR="001537EA" w:rsidRDefault="001537EA" w:rsidP="001537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7A6">
        <w:rPr>
          <w:rFonts w:ascii="Times New Roman" w:hAnsi="Times New Roman"/>
          <w:b/>
          <w:sz w:val="24"/>
          <w:szCs w:val="24"/>
        </w:rPr>
        <w:t xml:space="preserve">IMPORTANTE: I PROCEDIMENTI SOPRA INDICATI SARANNO CHIAMATI </w:t>
      </w:r>
    </w:p>
    <w:p w14:paraId="7206AC37" w14:textId="77777777" w:rsidR="001537EA" w:rsidRPr="000737A6" w:rsidRDefault="001537EA" w:rsidP="001537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7A6">
        <w:rPr>
          <w:rFonts w:ascii="Times New Roman" w:hAnsi="Times New Roman"/>
          <w:b/>
          <w:sz w:val="24"/>
          <w:szCs w:val="24"/>
          <w:u w:val="single"/>
        </w:rPr>
        <w:t>AI SOLI FINI DEL RINVIO</w:t>
      </w:r>
      <w:r w:rsidRPr="000737A6">
        <w:rPr>
          <w:rFonts w:ascii="Times New Roman" w:hAnsi="Times New Roman"/>
          <w:b/>
          <w:sz w:val="24"/>
          <w:szCs w:val="24"/>
        </w:rPr>
        <w:t xml:space="preserve"> AD ALTRA DATA.</w:t>
      </w:r>
    </w:p>
    <w:p w14:paraId="40BE0960" w14:textId="77777777" w:rsidR="00F53533" w:rsidRDefault="00F53533" w:rsidP="001B1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0FC8" w14:textId="1517686B" w:rsidR="004E785A" w:rsidRDefault="004E785A" w:rsidP="001B1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Nuoro, </w:t>
      </w:r>
      <w:sdt>
        <w:sdtPr>
          <w:rPr>
            <w:rFonts w:ascii="Times New Roman" w:hAnsi="Times New Roman"/>
            <w:sz w:val="24"/>
            <w:szCs w:val="24"/>
          </w:rPr>
          <w:id w:val="-255749416"/>
          <w:placeholder>
            <w:docPart w:val="DefaultPlaceholder_-1854013437"/>
          </w:placeholder>
          <w:date w:fullDate="2026-04-28T00:00:00Z">
            <w:dateFormat w:val="d MMMM yyyy"/>
            <w:lid w:val="it-IT"/>
            <w:storeMappedDataAs w:val="dateTime"/>
            <w:calendar w:val="gregorian"/>
          </w:date>
        </w:sdtPr>
        <w:sdtContent>
          <w:r w:rsidR="00C66762">
            <w:rPr>
              <w:rFonts w:ascii="Times New Roman" w:hAnsi="Times New Roman"/>
              <w:sz w:val="24"/>
              <w:szCs w:val="24"/>
            </w:rPr>
            <w:t>28 aprile 2026</w:t>
          </w:r>
        </w:sdtContent>
      </w:sdt>
      <w:r w:rsidR="001B19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10F9">
        <w:rPr>
          <w:rFonts w:ascii="Times New Roman" w:hAnsi="Times New Roman"/>
          <w:sz w:val="24"/>
          <w:szCs w:val="24"/>
        </w:rPr>
        <w:t>Il Giudice</w:t>
      </w:r>
    </w:p>
    <w:sectPr w:rsidR="004E785A" w:rsidSect="001B19A9">
      <w:pgSz w:w="11900" w:h="16820"/>
      <w:pgMar w:top="1021" w:right="1134" w:bottom="102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92"/>
    <w:multiLevelType w:val="hybridMultilevel"/>
    <w:tmpl w:val="FFFFFFFF"/>
    <w:lvl w:ilvl="0" w:tplc="00000002">
      <w:start w:val="1"/>
      <w:numFmt w:val="bullet"/>
      <w:lvlText w:val=""/>
      <w:lvlJc w:val="left"/>
      <w:pPr>
        <w:tabs>
          <w:tab w:val="num" w:pos="468"/>
        </w:tabs>
        <w:ind w:left="468" w:hanging="360"/>
      </w:pPr>
      <w:rPr>
        <w:rFonts w:ascii="Arial" w:hAnsi="Arial"/>
        <w:color w:val="000000"/>
        <w:sz w:val="24"/>
      </w:rPr>
    </w:lvl>
    <w:lvl w:ilvl="1" w:tplc="0000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/>
        <w:color w:val="000000"/>
        <w:sz w:val="24"/>
      </w:rPr>
    </w:lvl>
    <w:lvl w:ilvl="2" w:tplc="00000004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Arial" w:hAnsi="Arial"/>
        <w:color w:val="000000"/>
        <w:sz w:val="24"/>
      </w:rPr>
    </w:lvl>
    <w:lvl w:ilvl="3" w:tplc="00000005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Arial" w:hAnsi="Arial"/>
        <w:color w:val="000000"/>
        <w:sz w:val="24"/>
      </w:rPr>
    </w:lvl>
    <w:lvl w:ilvl="4" w:tplc="00000006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/>
        <w:color w:val="000000"/>
        <w:sz w:val="24"/>
      </w:rPr>
    </w:lvl>
    <w:lvl w:ilvl="5" w:tplc="00000007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Arial" w:hAnsi="Arial"/>
        <w:color w:val="000000"/>
        <w:sz w:val="24"/>
      </w:rPr>
    </w:lvl>
    <w:lvl w:ilvl="6" w:tplc="00000008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Arial" w:hAnsi="Arial"/>
        <w:color w:val="000000"/>
        <w:sz w:val="24"/>
      </w:rPr>
    </w:lvl>
    <w:lvl w:ilvl="7" w:tplc="00000009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/>
        <w:color w:val="000000"/>
        <w:sz w:val="24"/>
      </w:rPr>
    </w:lvl>
    <w:lvl w:ilvl="8" w:tplc="0000000A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Arial" w:hAnsi="Arial"/>
        <w:color w:val="000000"/>
        <w:sz w:val="24"/>
      </w:rPr>
    </w:lvl>
  </w:abstractNum>
  <w:num w:numId="1" w16cid:durableId="601693888">
    <w:abstractNumId w:val="0"/>
  </w:num>
  <w:num w:numId="2" w16cid:durableId="100416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40"/>
    <w:rsid w:val="00015856"/>
    <w:rsid w:val="0002079C"/>
    <w:rsid w:val="0002281F"/>
    <w:rsid w:val="00034A9E"/>
    <w:rsid w:val="00035A0B"/>
    <w:rsid w:val="00035FCE"/>
    <w:rsid w:val="000577D5"/>
    <w:rsid w:val="0006757C"/>
    <w:rsid w:val="000737A6"/>
    <w:rsid w:val="000859BF"/>
    <w:rsid w:val="00086793"/>
    <w:rsid w:val="00090F66"/>
    <w:rsid w:val="000B7DC0"/>
    <w:rsid w:val="000C17DF"/>
    <w:rsid w:val="00134AC0"/>
    <w:rsid w:val="001460CF"/>
    <w:rsid w:val="001537EA"/>
    <w:rsid w:val="001673D0"/>
    <w:rsid w:val="001767BF"/>
    <w:rsid w:val="001A631A"/>
    <w:rsid w:val="001B19A9"/>
    <w:rsid w:val="001B71BC"/>
    <w:rsid w:val="001C2EAD"/>
    <w:rsid w:val="001C63AE"/>
    <w:rsid w:val="001D102C"/>
    <w:rsid w:val="001D26C8"/>
    <w:rsid w:val="001F605F"/>
    <w:rsid w:val="00226C92"/>
    <w:rsid w:val="00236611"/>
    <w:rsid w:val="002617FF"/>
    <w:rsid w:val="002A0D8D"/>
    <w:rsid w:val="002A1769"/>
    <w:rsid w:val="002B2A70"/>
    <w:rsid w:val="002D133F"/>
    <w:rsid w:val="00310628"/>
    <w:rsid w:val="00317FC1"/>
    <w:rsid w:val="00326579"/>
    <w:rsid w:val="00340B8C"/>
    <w:rsid w:val="00356BC8"/>
    <w:rsid w:val="00385760"/>
    <w:rsid w:val="003859C5"/>
    <w:rsid w:val="00390043"/>
    <w:rsid w:val="003A50E4"/>
    <w:rsid w:val="003C15CA"/>
    <w:rsid w:val="003C29A5"/>
    <w:rsid w:val="003F2265"/>
    <w:rsid w:val="003F2838"/>
    <w:rsid w:val="0042762E"/>
    <w:rsid w:val="00460BA2"/>
    <w:rsid w:val="00490A3B"/>
    <w:rsid w:val="0049798C"/>
    <w:rsid w:val="004A1763"/>
    <w:rsid w:val="004A2AE8"/>
    <w:rsid w:val="004A583B"/>
    <w:rsid w:val="004C2FD1"/>
    <w:rsid w:val="004C4FAA"/>
    <w:rsid w:val="004E785A"/>
    <w:rsid w:val="005029D1"/>
    <w:rsid w:val="00510906"/>
    <w:rsid w:val="0059244E"/>
    <w:rsid w:val="005A4A6F"/>
    <w:rsid w:val="005B63BF"/>
    <w:rsid w:val="005D2F63"/>
    <w:rsid w:val="005F50CA"/>
    <w:rsid w:val="0060392E"/>
    <w:rsid w:val="00627881"/>
    <w:rsid w:val="0063595F"/>
    <w:rsid w:val="006620CE"/>
    <w:rsid w:val="006811D2"/>
    <w:rsid w:val="00694C82"/>
    <w:rsid w:val="00694DAE"/>
    <w:rsid w:val="006A331F"/>
    <w:rsid w:val="006A3674"/>
    <w:rsid w:val="006A408F"/>
    <w:rsid w:val="006D6FBC"/>
    <w:rsid w:val="006F055D"/>
    <w:rsid w:val="006F0A6A"/>
    <w:rsid w:val="00711DE9"/>
    <w:rsid w:val="007210F9"/>
    <w:rsid w:val="007326A0"/>
    <w:rsid w:val="00765AFC"/>
    <w:rsid w:val="007C30FE"/>
    <w:rsid w:val="007F2F9C"/>
    <w:rsid w:val="007F6779"/>
    <w:rsid w:val="00804C52"/>
    <w:rsid w:val="00827388"/>
    <w:rsid w:val="00837BF6"/>
    <w:rsid w:val="00842BD4"/>
    <w:rsid w:val="00844BAE"/>
    <w:rsid w:val="0085054D"/>
    <w:rsid w:val="0086013C"/>
    <w:rsid w:val="00860F74"/>
    <w:rsid w:val="00884AC5"/>
    <w:rsid w:val="0089105B"/>
    <w:rsid w:val="008A0998"/>
    <w:rsid w:val="008A240C"/>
    <w:rsid w:val="008B7093"/>
    <w:rsid w:val="008D6632"/>
    <w:rsid w:val="008E7FA5"/>
    <w:rsid w:val="00924648"/>
    <w:rsid w:val="0092585E"/>
    <w:rsid w:val="009568D5"/>
    <w:rsid w:val="0096136D"/>
    <w:rsid w:val="00984532"/>
    <w:rsid w:val="00997D37"/>
    <w:rsid w:val="009A06EB"/>
    <w:rsid w:val="009B657B"/>
    <w:rsid w:val="009D53BF"/>
    <w:rsid w:val="009F714D"/>
    <w:rsid w:val="00A10A40"/>
    <w:rsid w:val="00A30595"/>
    <w:rsid w:val="00A35A64"/>
    <w:rsid w:val="00A45C1E"/>
    <w:rsid w:val="00A560D6"/>
    <w:rsid w:val="00A91037"/>
    <w:rsid w:val="00A96A0A"/>
    <w:rsid w:val="00A96B6B"/>
    <w:rsid w:val="00AA156D"/>
    <w:rsid w:val="00AC5276"/>
    <w:rsid w:val="00AD45CB"/>
    <w:rsid w:val="00AE32DD"/>
    <w:rsid w:val="00AE4D9D"/>
    <w:rsid w:val="00B02C96"/>
    <w:rsid w:val="00B405B9"/>
    <w:rsid w:val="00B56B33"/>
    <w:rsid w:val="00B652C7"/>
    <w:rsid w:val="00B71D5E"/>
    <w:rsid w:val="00B96E3D"/>
    <w:rsid w:val="00BA4428"/>
    <w:rsid w:val="00BB3B3D"/>
    <w:rsid w:val="00BC41E5"/>
    <w:rsid w:val="00BF3F47"/>
    <w:rsid w:val="00C35F8A"/>
    <w:rsid w:val="00C42AD1"/>
    <w:rsid w:val="00C4336F"/>
    <w:rsid w:val="00C66762"/>
    <w:rsid w:val="00C82B65"/>
    <w:rsid w:val="00CA2F0B"/>
    <w:rsid w:val="00CC77C2"/>
    <w:rsid w:val="00CE378A"/>
    <w:rsid w:val="00D05AC0"/>
    <w:rsid w:val="00D61375"/>
    <w:rsid w:val="00D6167A"/>
    <w:rsid w:val="00D725F5"/>
    <w:rsid w:val="00D751FB"/>
    <w:rsid w:val="00DB7FC7"/>
    <w:rsid w:val="00DE5FF8"/>
    <w:rsid w:val="00DE77CE"/>
    <w:rsid w:val="00E3152E"/>
    <w:rsid w:val="00E32E4C"/>
    <w:rsid w:val="00E533B9"/>
    <w:rsid w:val="00E60615"/>
    <w:rsid w:val="00E84D40"/>
    <w:rsid w:val="00EB444B"/>
    <w:rsid w:val="00EC50F0"/>
    <w:rsid w:val="00EF3098"/>
    <w:rsid w:val="00F14CB3"/>
    <w:rsid w:val="00F14FD5"/>
    <w:rsid w:val="00F2206D"/>
    <w:rsid w:val="00F50834"/>
    <w:rsid w:val="00F53533"/>
    <w:rsid w:val="00F9216B"/>
    <w:rsid w:val="00F93810"/>
    <w:rsid w:val="00F946A5"/>
    <w:rsid w:val="00FA73F2"/>
    <w:rsid w:val="00FB7758"/>
    <w:rsid w:val="00FC2D32"/>
    <w:rsid w:val="00FC426A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7FF0E"/>
  <w14:defaultImageDpi w14:val="96"/>
  <w15:docId w15:val="{9C761B80-9C5C-49EE-BE3C-E4F8ACE4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F50834"/>
    <w:pPr>
      <w:spacing w:after="0" w:line="240" w:lineRule="auto"/>
      <w:jc w:val="center"/>
    </w:pPr>
    <w:rPr>
      <w:rFonts w:ascii="Times New Roman" w:hAnsi="Times New Roman"/>
      <w:sz w:val="4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50834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F50834"/>
    <w:pPr>
      <w:widowControl w:val="0"/>
      <w:spacing w:after="0" w:line="240" w:lineRule="auto"/>
    </w:pPr>
    <w:rPr>
      <w:rFonts w:ascii="Times New Roman" w:hAnsi="Times New Roman"/>
      <w:noProof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50834"/>
    <w:rPr>
      <w:rFonts w:ascii="Times New Roman" w:hAnsi="Times New Roman" w:cs="Times New Roman"/>
      <w:noProof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59244E"/>
    <w:rPr>
      <w:color w:val="808080"/>
    </w:rPr>
  </w:style>
  <w:style w:type="paragraph" w:customStyle="1" w:styleId="Default">
    <w:name w:val="Default"/>
    <w:rsid w:val="00765AF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777702-7A73-44BD-931E-4B862A3D061E}"/>
      </w:docPartPr>
      <w:docPartBody>
        <w:p w:rsidR="001C1455" w:rsidRDefault="002D0887">
          <w:r w:rsidRPr="001E103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7FED0C-E618-49CA-80B7-329BB9D14491}"/>
      </w:docPartPr>
      <w:docPartBody>
        <w:p w:rsidR="00702713" w:rsidRDefault="001C1455">
          <w:r w:rsidRPr="001826C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87"/>
    <w:rsid w:val="00035FCE"/>
    <w:rsid w:val="00086793"/>
    <w:rsid w:val="000E3D44"/>
    <w:rsid w:val="000E4AC7"/>
    <w:rsid w:val="00154E74"/>
    <w:rsid w:val="001673D0"/>
    <w:rsid w:val="001C1455"/>
    <w:rsid w:val="001F1969"/>
    <w:rsid w:val="00210B85"/>
    <w:rsid w:val="002617FF"/>
    <w:rsid w:val="00285AB5"/>
    <w:rsid w:val="002A0D8D"/>
    <w:rsid w:val="002A1769"/>
    <w:rsid w:val="002D0887"/>
    <w:rsid w:val="00326FFD"/>
    <w:rsid w:val="003557B5"/>
    <w:rsid w:val="003A50E4"/>
    <w:rsid w:val="003D0429"/>
    <w:rsid w:val="003E544B"/>
    <w:rsid w:val="004720F7"/>
    <w:rsid w:val="004C58A0"/>
    <w:rsid w:val="006811D2"/>
    <w:rsid w:val="006C114E"/>
    <w:rsid w:val="006D6FBC"/>
    <w:rsid w:val="006E0C75"/>
    <w:rsid w:val="00702713"/>
    <w:rsid w:val="007148F2"/>
    <w:rsid w:val="00740F7A"/>
    <w:rsid w:val="007A09C7"/>
    <w:rsid w:val="008072BF"/>
    <w:rsid w:val="00844BAE"/>
    <w:rsid w:val="00876877"/>
    <w:rsid w:val="00884AC5"/>
    <w:rsid w:val="008F0960"/>
    <w:rsid w:val="00913E0A"/>
    <w:rsid w:val="009320B8"/>
    <w:rsid w:val="009854BB"/>
    <w:rsid w:val="00A11417"/>
    <w:rsid w:val="00A34B98"/>
    <w:rsid w:val="00A35A64"/>
    <w:rsid w:val="00AE0DA9"/>
    <w:rsid w:val="00B15713"/>
    <w:rsid w:val="00B96E3D"/>
    <w:rsid w:val="00BC41E5"/>
    <w:rsid w:val="00BE3861"/>
    <w:rsid w:val="00C07ED8"/>
    <w:rsid w:val="00D05AC0"/>
    <w:rsid w:val="00D07C6B"/>
    <w:rsid w:val="00D6167A"/>
    <w:rsid w:val="00D725F5"/>
    <w:rsid w:val="00DC36A3"/>
    <w:rsid w:val="00E3152E"/>
    <w:rsid w:val="00E60615"/>
    <w:rsid w:val="00E84D40"/>
    <w:rsid w:val="00EA4C4A"/>
    <w:rsid w:val="00F52DFB"/>
    <w:rsid w:val="00F8630E"/>
    <w:rsid w:val="00F9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14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6C9C-8721-4248-A0D2-0C45BB78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Igor Capra</dc:creator>
  <cp:keywords/>
  <dc:description>Generated by Oracle XML Publisher 5.6.2</dc:description>
  <cp:lastModifiedBy>Daniela Boi</cp:lastModifiedBy>
  <cp:revision>4</cp:revision>
  <cp:lastPrinted>2026-04-28T13:52:00Z</cp:lastPrinted>
  <dcterms:created xsi:type="dcterms:W3CDTF">2026-04-28T13:46:00Z</dcterms:created>
  <dcterms:modified xsi:type="dcterms:W3CDTF">2026-04-28T13:53:00Z</dcterms:modified>
</cp:coreProperties>
</file>