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0513" w14:textId="77777777" w:rsidR="00E33AE8" w:rsidRPr="000C17DF" w:rsidRDefault="00E33AE8" w:rsidP="00E33AE8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45F2E5E1" wp14:editId="7311230F">
            <wp:extent cx="547200" cy="615600"/>
            <wp:effectExtent l="0" t="0" r="5715" b="0"/>
            <wp:docPr id="1" name="Immagine 1" descr="Immagine che contiene testo, emble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mblem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br w:type="textWrapping" w:clear="all"/>
      </w:r>
      <w:r w:rsidRPr="000C17DF">
        <w:rPr>
          <w:b/>
          <w:sz w:val="28"/>
          <w:szCs w:val="28"/>
        </w:rPr>
        <w:t>TRIBUNALE DI NUORO</w:t>
      </w:r>
    </w:p>
    <w:p w14:paraId="7A79828A" w14:textId="77777777" w:rsidR="00E33AE8" w:rsidRDefault="00E33AE8" w:rsidP="00E33AE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31CFF25A8362411F8B3F98C8EED6E865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Content>
        <w:p w14:paraId="2291E3C4" w14:textId="671B5105" w:rsidR="00E33AE8" w:rsidRPr="005F50CA" w:rsidRDefault="00E33AE8" w:rsidP="00E33AE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6 Piano 4°</w:t>
          </w:r>
        </w:p>
      </w:sdtContent>
    </w:sdt>
    <w:p w14:paraId="51DBA4F4" w14:textId="77777777" w:rsidR="00E33AE8" w:rsidRPr="008A240C" w:rsidRDefault="00E33AE8" w:rsidP="00E3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253FACE" w14:textId="77777777" w:rsidR="00E33AE8" w:rsidRDefault="00E33AE8" w:rsidP="00E33A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1AC9ACB2" w14:textId="114D6A64" w:rsidR="00E33AE8" w:rsidRDefault="00E33AE8" w:rsidP="00E33A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comunica che i procedimenti fissati per l’udienza del </w:t>
      </w:r>
      <w:sdt>
        <w:sdtPr>
          <w:rPr>
            <w:rFonts w:ascii="Times New Roman" w:hAnsi="Times New Roman"/>
            <w:b/>
            <w:bCs/>
          </w:rPr>
          <w:alias w:val="Data udienza"/>
          <w:tag w:val="Data udienza"/>
          <w:id w:val="1656959175"/>
          <w:placeholder>
            <w:docPart w:val="2D7FFFDD2E1B418E8F5F51F5E9DBB964"/>
          </w:placeholder>
          <w:date w:fullDate="2025-07-08T00:00:00Z">
            <w:dateFormat w:val="d MMMM yyyy"/>
            <w:lid w:val="it-IT"/>
            <w:storeMappedDataAs w:val="dateTime"/>
            <w:calendar w:val="gregorian"/>
          </w:date>
        </w:sdtPr>
        <w:sdtContent>
          <w:r>
            <w:rPr>
              <w:rFonts w:ascii="Times New Roman" w:hAnsi="Times New Roman"/>
              <w:b/>
              <w:bCs/>
            </w:rPr>
            <w:t>8 luglio 2025</w:t>
          </w:r>
        </w:sdtContent>
      </w:sdt>
      <w:r>
        <w:rPr>
          <w:rFonts w:ascii="Times New Roman" w:hAnsi="Times New Roman"/>
        </w:rPr>
        <w:t xml:space="preserve">, davanti al Giudice </w:t>
      </w:r>
      <w:sdt>
        <w:sdtPr>
          <w:rPr>
            <w:rFonts w:ascii="Times New Roman" w:hAnsi="Times New Roman"/>
            <w:b/>
            <w:bCs/>
          </w:rPr>
          <w:alias w:val="Giudice"/>
          <w:tag w:val="Giudice"/>
          <w:id w:val="-446691236"/>
          <w:placeholder>
            <w:docPart w:val="31CFF25A8362411F8B3F98C8EED6E865"/>
          </w:placeholder>
          <w:dropDownList>
            <w:listItem w:value="Scegliere il nome del Giudice"/>
            <w:listItem w:displayText="Dott.ssa Elena G. Meloni" w:value="Dott.ssa Elena G. Meloni"/>
            <w:listItem w:displayText="Dott. Giuseppe Carta" w:value="Dott. Giuseppe Carta"/>
            <w:listItem w:displayText="Dott.ssa Claudia Falchi Delitala" w:value="Dott.ssa Claudia Falchi Delitala"/>
            <w:listItem w:displayText="Dott. Salvatore Fois" w:value="Dott. Salvatore Fois"/>
            <w:listItem w:displayText="Dott. Francesco Filippo Orani" w:value="Dott. Francesco Filippo Orani"/>
            <w:listItem w:displayText="Dott.ssa Alessandra Ponti" w:value="Dott.ssa Alessandra Ponti"/>
            <w:listItem w:displayText="Dott.ssa Luisa Rosetti" w:value="Dott.ssa Luisa Rosetti"/>
            <w:listItem w:displayText="Dott.ssa Valentina Rostellato" w:value="Dott.ssa Valentina Rostellato"/>
            <w:listItem w:displayText="Dott.ssa Daniela Russo" w:value="Dott.ssa Daniela Russo"/>
            <w:listItem w:displayText="Dott. Mauro Pusceddu" w:value="Dott. Mauro Pusceddu"/>
            <w:listItem w:displayText="Dott. Giovanni Angelicchio" w:value="Dott. Giovanni Angelicchio"/>
          </w:dropDownList>
        </w:sdtPr>
        <w:sdtContent>
          <w:r>
            <w:rPr>
              <w:rFonts w:ascii="Times New Roman" w:hAnsi="Times New Roman"/>
              <w:b/>
              <w:bCs/>
            </w:rPr>
            <w:t>Dott. Salvatore Fois</w:t>
          </w:r>
        </w:sdtContent>
      </w:sdt>
      <w:r>
        <w:rPr>
          <w:rFonts w:ascii="Times New Roman" w:hAnsi="Times New Roman"/>
        </w:rPr>
        <w:t xml:space="preserve"> in composizione monocratica, verranno chiamati secondo il seguente ordine:</w:t>
      </w:r>
    </w:p>
    <w:p w14:paraId="70801A85" w14:textId="77777777" w:rsidR="00E33AE8" w:rsidRDefault="00E33AE8"/>
    <w:p w14:paraId="22BC737C" w14:textId="77777777" w:rsidR="00E33AE8" w:rsidRDefault="00E33AE8"/>
    <w:tbl>
      <w:tblPr>
        <w:tblW w:w="3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760"/>
        <w:gridCol w:w="1300"/>
        <w:gridCol w:w="1071"/>
      </w:tblGrid>
      <w:tr w:rsidR="002618CC" w:rsidRPr="00E33AE8" w14:paraId="28061D00" w14:textId="77777777" w:rsidTr="002618CC">
        <w:trPr>
          <w:trHeight w:val="567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77779" w14:textId="154F8D78" w:rsidR="002618CC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E6BB9">
              <w:rPr>
                <w:rFonts w:cstheme="minorHAnsi"/>
                <w:b/>
                <w:bCs/>
                <w:color w:val="000000"/>
              </w:rPr>
              <w:t>N.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F30A7" w14:textId="27F2FE40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E6BB9">
              <w:rPr>
                <w:rFonts w:cstheme="minorHAnsi"/>
                <w:b/>
                <w:bCs/>
                <w:color w:val="000000"/>
              </w:rPr>
              <w:t>Ora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A4C63" w14:textId="3010A5EF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E6BB9">
              <w:rPr>
                <w:rFonts w:cstheme="minorHAnsi"/>
                <w:b/>
                <w:bCs/>
                <w:color w:val="000000"/>
              </w:rPr>
              <w:t>R.G.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14404" w14:textId="09BA7CA6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9E6BB9">
              <w:rPr>
                <w:rFonts w:cstheme="minorHAnsi"/>
                <w:b/>
                <w:bCs/>
                <w:color w:val="000000"/>
              </w:rPr>
              <w:t>R.G.N.R.</w:t>
            </w:r>
          </w:p>
        </w:tc>
      </w:tr>
      <w:tr w:rsidR="002618CC" w:rsidRPr="00E33AE8" w14:paraId="23FD37D1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ECB47FE" w14:textId="2B7379D0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54221B17" w14:textId="4CFE31DA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B762D54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53/25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3FB5BF8A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813/24</w:t>
            </w:r>
          </w:p>
        </w:tc>
      </w:tr>
      <w:tr w:rsidR="002618CC" w:rsidRPr="00E33AE8" w14:paraId="4E1F0BD5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7E42D97" w14:textId="0814EECB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445319A7" w14:textId="6795C645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30BF582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847/23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3CD64DE6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1617/23</w:t>
            </w:r>
          </w:p>
        </w:tc>
      </w:tr>
      <w:tr w:rsidR="002618CC" w:rsidRPr="00E33AE8" w14:paraId="322BA611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67C32BBF" w14:textId="19E70830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1815B66F" w14:textId="07B5E29C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40481D1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374/2024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0BF4D8F7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2716/22</w:t>
            </w:r>
          </w:p>
        </w:tc>
      </w:tr>
      <w:tr w:rsidR="002618CC" w:rsidRPr="00E33AE8" w14:paraId="3BA224CF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AB29A35" w14:textId="4F31C798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4F8E954B" w14:textId="45723D9D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C024426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42/2025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6DFD40D7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1380/23</w:t>
            </w:r>
          </w:p>
        </w:tc>
      </w:tr>
      <w:tr w:rsidR="002618CC" w:rsidRPr="00E33AE8" w14:paraId="49494170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71E359E9" w14:textId="43C2E7DD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566AF117" w14:textId="40D2CBDB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FAFDBAA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103/2025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788B0091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2574/23</w:t>
            </w:r>
          </w:p>
        </w:tc>
      </w:tr>
      <w:tr w:rsidR="002618CC" w:rsidRPr="00E33AE8" w14:paraId="4CA21349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287652A" w14:textId="2745D45D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1A6033FD" w14:textId="39FD392E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7B743A1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413/24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4CAA65B5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2207/23</w:t>
            </w:r>
          </w:p>
        </w:tc>
      </w:tr>
      <w:tr w:rsidR="002618CC" w:rsidRPr="00E33AE8" w14:paraId="776FC4F6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54E0F493" w14:textId="3CF0CDC6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00CAA4DA" w14:textId="5F40D2B9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922DDB0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655/22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499FA65E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1244/22</w:t>
            </w:r>
          </w:p>
        </w:tc>
      </w:tr>
      <w:tr w:rsidR="002618CC" w:rsidRPr="00E33AE8" w14:paraId="593214CE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67E5D8F6" w14:textId="7D130489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15E3FFBD" w14:textId="55137E6C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09.30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6D6BE90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241/24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57599066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1874/23</w:t>
            </w:r>
          </w:p>
        </w:tc>
      </w:tr>
      <w:tr w:rsidR="002618CC" w:rsidRPr="00E33AE8" w14:paraId="0DACA33B" w14:textId="77777777" w:rsidTr="002618CC">
        <w:trPr>
          <w:trHeight w:val="567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4DA0C35C" w14:textId="5DA1F34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7154FDA5" w14:textId="77C14C80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09.45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493A8D6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58/25</w:t>
            </w:r>
          </w:p>
        </w:tc>
        <w:tc>
          <w:tcPr>
            <w:tcW w:w="1071" w:type="dxa"/>
            <w:shd w:val="clear" w:color="000000" w:fill="FFFFFF"/>
            <w:noWrap/>
            <w:vAlign w:val="center"/>
            <w:hideMark/>
          </w:tcPr>
          <w:p w14:paraId="0FC10A5D" w14:textId="77777777" w:rsidR="002618CC" w:rsidRPr="00E33AE8" w:rsidRDefault="002618CC" w:rsidP="00E3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E33A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547/24</w:t>
            </w:r>
          </w:p>
        </w:tc>
      </w:tr>
    </w:tbl>
    <w:p w14:paraId="4E0B595A" w14:textId="77777777" w:rsidR="00E33AE8" w:rsidRDefault="00E33AE8"/>
    <w:sectPr w:rsidR="00E33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E8"/>
    <w:rsid w:val="00092F39"/>
    <w:rsid w:val="001D4349"/>
    <w:rsid w:val="002618CC"/>
    <w:rsid w:val="00336B28"/>
    <w:rsid w:val="0069499C"/>
    <w:rsid w:val="00695DCD"/>
    <w:rsid w:val="00716FF1"/>
    <w:rsid w:val="00A10AFC"/>
    <w:rsid w:val="00C54D8B"/>
    <w:rsid w:val="00E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AB87"/>
  <w15:chartTrackingRefBased/>
  <w15:docId w15:val="{93AB4175-7CBF-4AF4-87C6-8A9427B4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3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3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3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3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3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3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3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3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3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3A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3A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3A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3A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3A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3A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3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3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3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3A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3A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3A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3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3A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3AE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rsid w:val="00E33AE8"/>
    <w:pPr>
      <w:widowControl w:val="0"/>
      <w:spacing w:after="0" w:line="240" w:lineRule="auto"/>
    </w:pPr>
    <w:rPr>
      <w:rFonts w:ascii="Times New Roman" w:eastAsiaTheme="minorEastAsia" w:hAnsi="Times New Roman" w:cs="Times New Roman"/>
      <w:noProof/>
      <w:kern w:val="0"/>
      <w:sz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33AE8"/>
    <w:rPr>
      <w:rFonts w:ascii="Times New Roman" w:eastAsiaTheme="minorEastAsia" w:hAnsi="Times New Roman" w:cs="Times New Roman"/>
      <w:noProof/>
      <w:kern w:val="0"/>
      <w:sz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CFF25A8362411F8B3F98C8EED6E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5094C-FFF3-4C6D-8A5B-5A00A6D2C3BE}"/>
      </w:docPartPr>
      <w:docPartBody>
        <w:p w:rsidR="00BF5E68" w:rsidRDefault="006A1ADC" w:rsidP="006A1ADC">
          <w:pPr>
            <w:pStyle w:val="31CFF25A8362411F8B3F98C8EED6E865"/>
          </w:pPr>
          <w:r w:rsidRPr="001826C1">
            <w:rPr>
              <w:rStyle w:val="Testosegnaposto"/>
            </w:rPr>
            <w:t>Scegliere un elemento.</w:t>
          </w:r>
        </w:p>
      </w:docPartBody>
    </w:docPart>
    <w:docPart>
      <w:docPartPr>
        <w:name w:val="2D7FFFDD2E1B418E8F5F51F5E9DBB9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AEE8D-1A61-4126-8970-BD9DB98B3832}"/>
      </w:docPartPr>
      <w:docPartBody>
        <w:p w:rsidR="00BF5E68" w:rsidRDefault="006A1ADC" w:rsidP="006A1ADC">
          <w:pPr>
            <w:pStyle w:val="2D7FFFDD2E1B418E8F5F51F5E9DBB964"/>
          </w:pPr>
          <w:r w:rsidRPr="001E103D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DC"/>
    <w:rsid w:val="001D2EF9"/>
    <w:rsid w:val="006A1ADC"/>
    <w:rsid w:val="00716FF1"/>
    <w:rsid w:val="009F04C8"/>
    <w:rsid w:val="00A10AFC"/>
    <w:rsid w:val="00BF5E68"/>
    <w:rsid w:val="00C54D8B"/>
    <w:rsid w:val="00C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1ADC"/>
    <w:rPr>
      <w:color w:val="808080"/>
    </w:rPr>
  </w:style>
  <w:style w:type="paragraph" w:customStyle="1" w:styleId="31CFF25A8362411F8B3F98C8EED6E865">
    <w:name w:val="31CFF25A8362411F8B3F98C8EED6E865"/>
    <w:rsid w:val="006A1ADC"/>
  </w:style>
  <w:style w:type="paragraph" w:customStyle="1" w:styleId="2D7FFFDD2E1B418E8F5F51F5E9DBB964">
    <w:name w:val="2D7FFFDD2E1B418E8F5F51F5E9DBB964"/>
    <w:rsid w:val="006A1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Casula</dc:creator>
  <cp:keywords/>
  <dc:description/>
  <cp:lastModifiedBy>Antonella Casula</cp:lastModifiedBy>
  <cp:revision>4</cp:revision>
  <dcterms:created xsi:type="dcterms:W3CDTF">2025-07-01T12:01:00Z</dcterms:created>
  <dcterms:modified xsi:type="dcterms:W3CDTF">2025-07-07T13:50:00Z</dcterms:modified>
</cp:coreProperties>
</file>